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2F7E" w:rsidRDefault="00532F7E" w:rsidP="00532F7E">
      <w:pPr>
        <w:shd w:val="clear" w:color="auto" w:fill="FFFFFF"/>
        <w:spacing w:after="0" w:line="240" w:lineRule="auto"/>
        <w:jc w:val="right"/>
        <w:rPr>
          <w:rFonts w:ascii="Arial" w:eastAsia="Times New Roman" w:hAnsi="Arial" w:cs="Arial"/>
          <w:color w:val="34403F"/>
          <w:sz w:val="24"/>
          <w:szCs w:val="24"/>
          <w:lang w:eastAsia="en-GB"/>
        </w:rPr>
      </w:pPr>
      <w:r>
        <w:rPr>
          <w:rFonts w:ascii="Arial" w:eastAsia="Times New Roman" w:hAnsi="Arial" w:cs="Arial"/>
          <w:color w:val="34403F"/>
          <w:sz w:val="24"/>
          <w:szCs w:val="24"/>
          <w:lang w:eastAsia="en-GB"/>
        </w:rPr>
        <w:t>27</w:t>
      </w:r>
      <w:r w:rsidRPr="00532F7E">
        <w:rPr>
          <w:rFonts w:ascii="Arial" w:eastAsia="Times New Roman" w:hAnsi="Arial" w:cs="Arial"/>
          <w:color w:val="34403F"/>
          <w:sz w:val="24"/>
          <w:szCs w:val="24"/>
          <w:vertAlign w:val="superscript"/>
          <w:lang w:eastAsia="en-GB"/>
        </w:rPr>
        <w:t>th</w:t>
      </w:r>
      <w:r>
        <w:rPr>
          <w:rFonts w:ascii="Arial" w:eastAsia="Times New Roman" w:hAnsi="Arial" w:cs="Arial"/>
          <w:color w:val="34403F"/>
          <w:sz w:val="24"/>
          <w:szCs w:val="24"/>
          <w:lang w:eastAsia="en-GB"/>
        </w:rPr>
        <w:t xml:space="preserve"> March 2023</w:t>
      </w:r>
    </w:p>
    <w:p w:rsidR="00532F7E" w:rsidRDefault="00532F7E" w:rsidP="0084205F">
      <w:pPr>
        <w:shd w:val="clear" w:color="auto" w:fill="FFFFFF"/>
        <w:spacing w:after="0" w:line="240" w:lineRule="auto"/>
        <w:rPr>
          <w:rFonts w:ascii="Arial" w:eastAsia="Times New Roman" w:hAnsi="Arial" w:cs="Arial"/>
          <w:color w:val="34403F"/>
          <w:sz w:val="24"/>
          <w:szCs w:val="24"/>
          <w:lang w:eastAsia="en-GB"/>
        </w:rPr>
      </w:pPr>
    </w:p>
    <w:p w:rsidR="00532F7E" w:rsidRDefault="00532F7E" w:rsidP="0084205F">
      <w:pPr>
        <w:shd w:val="clear" w:color="auto" w:fill="FFFFFF"/>
        <w:spacing w:after="0" w:line="240" w:lineRule="auto"/>
        <w:rPr>
          <w:rFonts w:ascii="Arial" w:eastAsia="Times New Roman" w:hAnsi="Arial" w:cs="Arial"/>
          <w:color w:val="34403F"/>
          <w:sz w:val="24"/>
          <w:szCs w:val="24"/>
          <w:lang w:eastAsia="en-GB"/>
        </w:rPr>
      </w:pPr>
      <w:r>
        <w:rPr>
          <w:rFonts w:ascii="Arial" w:eastAsia="Times New Roman" w:hAnsi="Arial" w:cs="Arial"/>
          <w:color w:val="34403F"/>
          <w:sz w:val="24"/>
          <w:szCs w:val="24"/>
          <w:lang w:eastAsia="en-GB"/>
        </w:rPr>
        <w:t>Dear Parents/Carers</w:t>
      </w:r>
    </w:p>
    <w:p w:rsidR="00532F7E" w:rsidRDefault="00532F7E" w:rsidP="0084205F">
      <w:pPr>
        <w:shd w:val="clear" w:color="auto" w:fill="FFFFFF"/>
        <w:spacing w:after="0" w:line="240" w:lineRule="auto"/>
        <w:rPr>
          <w:rFonts w:ascii="Arial" w:eastAsia="Times New Roman" w:hAnsi="Arial" w:cs="Arial"/>
          <w:color w:val="34403F"/>
          <w:sz w:val="24"/>
          <w:szCs w:val="24"/>
          <w:lang w:eastAsia="en-GB"/>
        </w:rPr>
      </w:pPr>
    </w:p>
    <w:p w:rsidR="0084205F" w:rsidRPr="0084205F" w:rsidRDefault="0084205F" w:rsidP="0084205F">
      <w:pPr>
        <w:shd w:val="clear" w:color="auto" w:fill="FFFFFF"/>
        <w:spacing w:after="0" w:line="240" w:lineRule="auto"/>
        <w:rPr>
          <w:rFonts w:ascii="Georgia" w:eastAsia="Times New Roman" w:hAnsi="Georgia" w:cs="Times New Roman"/>
          <w:color w:val="212121"/>
          <w:sz w:val="24"/>
          <w:szCs w:val="24"/>
          <w:lang w:eastAsia="en-GB"/>
        </w:rPr>
      </w:pPr>
      <w:r w:rsidRPr="0084205F">
        <w:rPr>
          <w:rFonts w:ascii="Arial" w:eastAsia="Times New Roman" w:hAnsi="Arial" w:cs="Arial"/>
          <w:color w:val="34403F"/>
          <w:sz w:val="24"/>
          <w:szCs w:val="24"/>
          <w:lang w:eastAsia="en-GB"/>
        </w:rPr>
        <w:t xml:space="preserve">The local Public Health team has informed us that there has been a recent increase in the number of cases of Measles in Hillingdon. The cases all children aged 1 to </w:t>
      </w:r>
      <w:proofErr w:type="gramStart"/>
      <w:r w:rsidRPr="0084205F">
        <w:rPr>
          <w:rFonts w:ascii="Arial" w:eastAsia="Times New Roman" w:hAnsi="Arial" w:cs="Arial"/>
          <w:color w:val="34403F"/>
          <w:sz w:val="24"/>
          <w:szCs w:val="24"/>
          <w:lang w:eastAsia="en-GB"/>
        </w:rPr>
        <w:t>16,</w:t>
      </w:r>
      <w:proofErr w:type="gramEnd"/>
      <w:r w:rsidRPr="0084205F">
        <w:rPr>
          <w:rFonts w:ascii="Arial" w:eastAsia="Times New Roman" w:hAnsi="Arial" w:cs="Arial"/>
          <w:color w:val="34403F"/>
          <w:sz w:val="24"/>
          <w:szCs w:val="24"/>
          <w:lang w:eastAsia="en-GB"/>
        </w:rPr>
        <w:t xml:space="preserve"> and all are unvaccinated.</w:t>
      </w:r>
    </w:p>
    <w:p w:rsidR="0084205F" w:rsidRPr="0084205F" w:rsidRDefault="0084205F" w:rsidP="0084205F">
      <w:pPr>
        <w:shd w:val="clear" w:color="auto" w:fill="FFFFFF"/>
        <w:spacing w:after="0" w:line="240" w:lineRule="auto"/>
        <w:rPr>
          <w:rFonts w:ascii="Georgia" w:eastAsia="Times New Roman" w:hAnsi="Georgia" w:cs="Times New Roman"/>
          <w:color w:val="212121"/>
          <w:sz w:val="24"/>
          <w:szCs w:val="24"/>
          <w:lang w:eastAsia="en-GB"/>
        </w:rPr>
      </w:pPr>
      <w:r w:rsidRPr="0084205F">
        <w:rPr>
          <w:rFonts w:ascii="Georgia" w:eastAsia="Times New Roman" w:hAnsi="Georgia" w:cs="Times New Roman"/>
          <w:color w:val="212121"/>
          <w:sz w:val="24"/>
          <w:szCs w:val="24"/>
          <w:lang w:eastAsia="en-GB"/>
        </w:rPr>
        <w:t> </w:t>
      </w:r>
    </w:p>
    <w:p w:rsidR="0084205F" w:rsidRPr="0084205F" w:rsidRDefault="0084205F" w:rsidP="0084205F">
      <w:pPr>
        <w:shd w:val="clear" w:color="auto" w:fill="FFFFFF"/>
        <w:spacing w:after="0" w:line="240" w:lineRule="auto"/>
        <w:rPr>
          <w:rFonts w:ascii="Georgia" w:eastAsia="Times New Roman" w:hAnsi="Georgia" w:cs="Times New Roman"/>
          <w:color w:val="212121"/>
          <w:sz w:val="24"/>
          <w:szCs w:val="24"/>
          <w:lang w:eastAsia="en-GB"/>
        </w:rPr>
      </w:pPr>
      <w:r w:rsidRPr="0084205F">
        <w:rPr>
          <w:rFonts w:ascii="Arial" w:eastAsia="Times New Roman" w:hAnsi="Arial" w:cs="Arial"/>
          <w:color w:val="34403F"/>
          <w:sz w:val="24"/>
          <w:szCs w:val="24"/>
          <w:lang w:eastAsia="en-GB"/>
        </w:rPr>
        <w:t xml:space="preserve">The current MMR vaccination uptake in Hillingdon is less than 75%, which means that </w:t>
      </w:r>
      <w:proofErr w:type="gramStart"/>
      <w:r w:rsidRPr="0084205F">
        <w:rPr>
          <w:rFonts w:ascii="Arial" w:eastAsia="Times New Roman" w:hAnsi="Arial" w:cs="Arial"/>
          <w:color w:val="34403F"/>
          <w:sz w:val="24"/>
          <w:szCs w:val="24"/>
          <w:lang w:eastAsia="en-GB"/>
        </w:rPr>
        <w:t>1</w:t>
      </w:r>
      <w:proofErr w:type="gramEnd"/>
      <w:r w:rsidRPr="0084205F">
        <w:rPr>
          <w:rFonts w:ascii="Arial" w:eastAsia="Times New Roman" w:hAnsi="Arial" w:cs="Arial"/>
          <w:color w:val="34403F"/>
          <w:sz w:val="24"/>
          <w:szCs w:val="24"/>
          <w:lang w:eastAsia="en-GB"/>
        </w:rPr>
        <w:t xml:space="preserve"> in every 4 children in the borough has not had the two doses of MMR vaccination that provides safe, effective protection against measles. There is variation in uptake across areas of the borough, which means that is some areas a greater number of children have not been vaccinated. This increases the risk of measles transmission in schools.</w:t>
      </w:r>
    </w:p>
    <w:p w:rsidR="0084205F" w:rsidRPr="0084205F" w:rsidRDefault="0084205F" w:rsidP="0084205F">
      <w:pPr>
        <w:shd w:val="clear" w:color="auto" w:fill="FFFFFF"/>
        <w:spacing w:after="0" w:line="240" w:lineRule="auto"/>
        <w:rPr>
          <w:rFonts w:ascii="Georgia" w:eastAsia="Times New Roman" w:hAnsi="Georgia" w:cs="Times New Roman"/>
          <w:color w:val="212121"/>
          <w:sz w:val="24"/>
          <w:szCs w:val="24"/>
          <w:lang w:eastAsia="en-GB"/>
        </w:rPr>
      </w:pPr>
      <w:r w:rsidRPr="0084205F">
        <w:rPr>
          <w:rFonts w:ascii="Arial" w:eastAsia="Times New Roman" w:hAnsi="Arial" w:cs="Arial"/>
          <w:color w:val="34403F"/>
          <w:sz w:val="24"/>
          <w:szCs w:val="24"/>
          <w:lang w:eastAsia="en-GB"/>
        </w:rPr>
        <w:t xml:space="preserve">Measles is a highly infectious respiratory virus that transmits through respiratory droplets from an infected person when they cough and </w:t>
      </w:r>
      <w:proofErr w:type="gramStart"/>
      <w:r w:rsidRPr="0084205F">
        <w:rPr>
          <w:rFonts w:ascii="Arial" w:eastAsia="Times New Roman" w:hAnsi="Arial" w:cs="Arial"/>
          <w:color w:val="34403F"/>
          <w:sz w:val="24"/>
          <w:szCs w:val="24"/>
          <w:lang w:eastAsia="en-GB"/>
        </w:rPr>
        <w:t>sneeze which</w:t>
      </w:r>
      <w:proofErr w:type="gramEnd"/>
      <w:r w:rsidRPr="0084205F">
        <w:rPr>
          <w:rFonts w:ascii="Arial" w:eastAsia="Times New Roman" w:hAnsi="Arial" w:cs="Arial"/>
          <w:color w:val="34403F"/>
          <w:sz w:val="24"/>
          <w:szCs w:val="24"/>
          <w:lang w:eastAsia="en-GB"/>
        </w:rPr>
        <w:t xml:space="preserve"> is then inhaled by another person. If that person is not fully vaccinated the risk of getting measles is high.</w:t>
      </w:r>
    </w:p>
    <w:p w:rsidR="0084205F" w:rsidRPr="0084205F" w:rsidRDefault="0084205F" w:rsidP="0084205F">
      <w:pPr>
        <w:shd w:val="clear" w:color="auto" w:fill="FFFFFF"/>
        <w:spacing w:after="0" w:line="240" w:lineRule="auto"/>
        <w:rPr>
          <w:rFonts w:ascii="Georgia" w:eastAsia="Times New Roman" w:hAnsi="Georgia" w:cs="Times New Roman"/>
          <w:color w:val="212121"/>
          <w:sz w:val="24"/>
          <w:szCs w:val="24"/>
          <w:lang w:eastAsia="en-GB"/>
        </w:rPr>
      </w:pPr>
      <w:r w:rsidRPr="0084205F">
        <w:rPr>
          <w:rFonts w:ascii="Georgia" w:eastAsia="Times New Roman" w:hAnsi="Georgia" w:cs="Times New Roman"/>
          <w:color w:val="212121"/>
          <w:sz w:val="24"/>
          <w:szCs w:val="24"/>
          <w:lang w:eastAsia="en-GB"/>
        </w:rPr>
        <w:t> </w:t>
      </w:r>
    </w:p>
    <w:p w:rsidR="0084205F" w:rsidRPr="0084205F" w:rsidRDefault="0084205F" w:rsidP="0084205F">
      <w:pPr>
        <w:shd w:val="clear" w:color="auto" w:fill="FFFFFF"/>
        <w:spacing w:after="0" w:line="240" w:lineRule="auto"/>
        <w:rPr>
          <w:rFonts w:ascii="Georgia" w:eastAsia="Times New Roman" w:hAnsi="Georgia" w:cs="Times New Roman"/>
          <w:color w:val="212121"/>
          <w:sz w:val="24"/>
          <w:szCs w:val="24"/>
          <w:lang w:eastAsia="en-GB"/>
        </w:rPr>
      </w:pPr>
      <w:r w:rsidRPr="0084205F">
        <w:rPr>
          <w:rFonts w:ascii="Arial" w:eastAsia="Times New Roman" w:hAnsi="Arial" w:cs="Arial"/>
          <w:color w:val="34403F"/>
          <w:sz w:val="24"/>
          <w:szCs w:val="24"/>
          <w:lang w:eastAsia="en-GB"/>
        </w:rPr>
        <w:t>The signs and symptoms of measles to be aware of are:</w:t>
      </w:r>
    </w:p>
    <w:p w:rsidR="0084205F" w:rsidRPr="0084205F" w:rsidRDefault="0084205F" w:rsidP="0084205F">
      <w:pPr>
        <w:shd w:val="clear" w:color="auto" w:fill="FFFFFF"/>
        <w:spacing w:after="0" w:line="240" w:lineRule="auto"/>
        <w:rPr>
          <w:rFonts w:ascii="Georgia" w:eastAsia="Times New Roman" w:hAnsi="Georgia" w:cs="Times New Roman"/>
          <w:color w:val="212121"/>
          <w:sz w:val="24"/>
          <w:szCs w:val="24"/>
          <w:lang w:eastAsia="en-GB"/>
        </w:rPr>
      </w:pPr>
      <w:r w:rsidRPr="0084205F">
        <w:rPr>
          <w:rFonts w:ascii="Arial" w:eastAsia="Times New Roman" w:hAnsi="Arial" w:cs="Arial"/>
          <w:color w:val="34403F"/>
          <w:sz w:val="24"/>
          <w:szCs w:val="24"/>
          <w:lang w:eastAsia="en-GB"/>
        </w:rPr>
        <w:t>·       Cold-like symptoms, such as a runny nose, sneezing, and a cough</w:t>
      </w:r>
    </w:p>
    <w:p w:rsidR="0084205F" w:rsidRPr="0084205F" w:rsidRDefault="0084205F" w:rsidP="0084205F">
      <w:pPr>
        <w:shd w:val="clear" w:color="auto" w:fill="FFFFFF"/>
        <w:spacing w:after="0" w:line="240" w:lineRule="auto"/>
        <w:rPr>
          <w:rFonts w:ascii="Georgia" w:eastAsia="Times New Roman" w:hAnsi="Georgia" w:cs="Times New Roman"/>
          <w:color w:val="212121"/>
          <w:sz w:val="24"/>
          <w:szCs w:val="24"/>
          <w:lang w:eastAsia="en-GB"/>
        </w:rPr>
      </w:pPr>
      <w:r w:rsidRPr="0084205F">
        <w:rPr>
          <w:rFonts w:ascii="Arial" w:eastAsia="Times New Roman" w:hAnsi="Arial" w:cs="Arial"/>
          <w:color w:val="34403F"/>
          <w:sz w:val="24"/>
          <w:szCs w:val="24"/>
          <w:lang w:eastAsia="en-GB"/>
        </w:rPr>
        <w:t>·       Sore red eyes that may be sensitive to light</w:t>
      </w:r>
    </w:p>
    <w:p w:rsidR="0084205F" w:rsidRPr="0084205F" w:rsidRDefault="0084205F" w:rsidP="0084205F">
      <w:pPr>
        <w:shd w:val="clear" w:color="auto" w:fill="FFFFFF"/>
        <w:spacing w:after="0" w:line="240" w:lineRule="auto"/>
        <w:rPr>
          <w:rFonts w:ascii="Georgia" w:eastAsia="Times New Roman" w:hAnsi="Georgia" w:cs="Times New Roman"/>
          <w:color w:val="212121"/>
          <w:sz w:val="24"/>
          <w:szCs w:val="24"/>
          <w:lang w:eastAsia="en-GB"/>
        </w:rPr>
      </w:pPr>
      <w:r w:rsidRPr="0084205F">
        <w:rPr>
          <w:rFonts w:ascii="Arial" w:eastAsia="Times New Roman" w:hAnsi="Arial" w:cs="Arial"/>
          <w:color w:val="34403F"/>
          <w:sz w:val="24"/>
          <w:szCs w:val="24"/>
          <w:lang w:eastAsia="en-GB"/>
        </w:rPr>
        <w:t>·       A high temperature (fever), which may reach around 40°C</w:t>
      </w:r>
    </w:p>
    <w:p w:rsidR="0084205F" w:rsidRPr="0084205F" w:rsidRDefault="0084205F" w:rsidP="0084205F">
      <w:pPr>
        <w:shd w:val="clear" w:color="auto" w:fill="FFFFFF"/>
        <w:spacing w:after="0" w:line="240" w:lineRule="auto"/>
        <w:rPr>
          <w:rFonts w:ascii="Georgia" w:eastAsia="Times New Roman" w:hAnsi="Georgia" w:cs="Times New Roman"/>
          <w:color w:val="212121"/>
          <w:sz w:val="24"/>
          <w:szCs w:val="24"/>
          <w:lang w:eastAsia="en-GB"/>
        </w:rPr>
      </w:pPr>
      <w:r w:rsidRPr="0084205F">
        <w:rPr>
          <w:rFonts w:ascii="Arial" w:eastAsia="Times New Roman" w:hAnsi="Arial" w:cs="Arial"/>
          <w:color w:val="34403F"/>
          <w:sz w:val="24"/>
          <w:szCs w:val="24"/>
          <w:lang w:eastAsia="en-GB"/>
        </w:rPr>
        <w:t>·       Small greyish-white spots on the inside of the cheeks</w:t>
      </w:r>
    </w:p>
    <w:p w:rsidR="0084205F" w:rsidRPr="0084205F" w:rsidRDefault="0084205F" w:rsidP="0084205F">
      <w:pPr>
        <w:shd w:val="clear" w:color="auto" w:fill="FFFFFF"/>
        <w:spacing w:after="0" w:line="240" w:lineRule="auto"/>
        <w:rPr>
          <w:rFonts w:ascii="Georgia" w:eastAsia="Times New Roman" w:hAnsi="Georgia" w:cs="Times New Roman"/>
          <w:color w:val="212121"/>
          <w:sz w:val="24"/>
          <w:szCs w:val="24"/>
          <w:lang w:eastAsia="en-GB"/>
        </w:rPr>
      </w:pPr>
      <w:r w:rsidRPr="0084205F">
        <w:rPr>
          <w:rFonts w:ascii="Arial" w:eastAsia="Times New Roman" w:hAnsi="Arial" w:cs="Arial"/>
          <w:color w:val="34403F"/>
          <w:sz w:val="24"/>
          <w:szCs w:val="24"/>
          <w:lang w:eastAsia="en-GB"/>
        </w:rPr>
        <w:t>·       A few days later, a red-brown blotchy rash will appear, usually starting on the head or upper neck, before spreading outwards to the rest of the body.</w:t>
      </w:r>
    </w:p>
    <w:p w:rsidR="0084205F" w:rsidRPr="0084205F" w:rsidRDefault="0084205F" w:rsidP="0084205F">
      <w:pPr>
        <w:shd w:val="clear" w:color="auto" w:fill="FFFFFF"/>
        <w:spacing w:after="0" w:line="240" w:lineRule="auto"/>
        <w:rPr>
          <w:rFonts w:ascii="Georgia" w:eastAsia="Times New Roman" w:hAnsi="Georgia" w:cs="Times New Roman"/>
          <w:color w:val="212121"/>
          <w:sz w:val="24"/>
          <w:szCs w:val="24"/>
          <w:lang w:eastAsia="en-GB"/>
        </w:rPr>
      </w:pPr>
      <w:r w:rsidRPr="0084205F">
        <w:rPr>
          <w:rFonts w:ascii="Georgia" w:eastAsia="Times New Roman" w:hAnsi="Georgia" w:cs="Times New Roman"/>
          <w:color w:val="212121"/>
          <w:sz w:val="24"/>
          <w:szCs w:val="24"/>
          <w:lang w:eastAsia="en-GB"/>
        </w:rPr>
        <w:t> </w:t>
      </w:r>
    </w:p>
    <w:p w:rsidR="0084205F" w:rsidRPr="0084205F" w:rsidRDefault="0084205F" w:rsidP="0084205F">
      <w:pPr>
        <w:shd w:val="clear" w:color="auto" w:fill="FFFFFF"/>
        <w:spacing w:after="0" w:line="240" w:lineRule="auto"/>
        <w:rPr>
          <w:rFonts w:ascii="Georgia" w:eastAsia="Times New Roman" w:hAnsi="Georgia" w:cs="Times New Roman"/>
          <w:color w:val="212121"/>
          <w:sz w:val="24"/>
          <w:szCs w:val="24"/>
          <w:lang w:eastAsia="en-GB"/>
        </w:rPr>
      </w:pPr>
      <w:r w:rsidRPr="0084205F">
        <w:rPr>
          <w:rFonts w:ascii="Arial" w:eastAsia="Times New Roman" w:hAnsi="Arial" w:cs="Arial"/>
          <w:color w:val="34403F"/>
          <w:sz w:val="24"/>
          <w:szCs w:val="24"/>
          <w:lang w:eastAsia="en-GB"/>
        </w:rPr>
        <w:t xml:space="preserve">It is important that if a child </w:t>
      </w:r>
      <w:proofErr w:type="gramStart"/>
      <w:r w:rsidRPr="0084205F">
        <w:rPr>
          <w:rFonts w:ascii="Arial" w:eastAsia="Times New Roman" w:hAnsi="Arial" w:cs="Arial"/>
          <w:color w:val="34403F"/>
          <w:sz w:val="24"/>
          <w:szCs w:val="24"/>
          <w:lang w:eastAsia="en-GB"/>
        </w:rPr>
        <w:t>is suspected</w:t>
      </w:r>
      <w:proofErr w:type="gramEnd"/>
      <w:r w:rsidRPr="0084205F">
        <w:rPr>
          <w:rFonts w:ascii="Arial" w:eastAsia="Times New Roman" w:hAnsi="Arial" w:cs="Arial"/>
          <w:color w:val="34403F"/>
          <w:sz w:val="24"/>
          <w:szCs w:val="24"/>
          <w:lang w:eastAsia="en-GB"/>
        </w:rPr>
        <w:t xml:space="preserve"> of having measles, they do not attend school. They must telephone their GP or NHS 111. Measles is a notifiable </w:t>
      </w:r>
      <w:proofErr w:type="gramStart"/>
      <w:r w:rsidRPr="0084205F">
        <w:rPr>
          <w:rFonts w:ascii="Arial" w:eastAsia="Times New Roman" w:hAnsi="Arial" w:cs="Arial"/>
          <w:color w:val="34403F"/>
          <w:sz w:val="24"/>
          <w:szCs w:val="24"/>
          <w:lang w:eastAsia="en-GB"/>
        </w:rPr>
        <w:t>disease which</w:t>
      </w:r>
      <w:proofErr w:type="gramEnd"/>
      <w:r w:rsidRPr="0084205F">
        <w:rPr>
          <w:rFonts w:ascii="Arial" w:eastAsia="Times New Roman" w:hAnsi="Arial" w:cs="Arial"/>
          <w:color w:val="34403F"/>
          <w:sz w:val="24"/>
          <w:szCs w:val="24"/>
          <w:lang w:eastAsia="en-GB"/>
        </w:rPr>
        <w:t xml:space="preserve"> means all cases must be followed up, and contacts identified and given advice on what action they need to take.</w:t>
      </w:r>
    </w:p>
    <w:p w:rsidR="0084205F" w:rsidRPr="0084205F" w:rsidRDefault="0084205F" w:rsidP="0084205F">
      <w:pPr>
        <w:shd w:val="clear" w:color="auto" w:fill="FFFFFF"/>
        <w:spacing w:after="0" w:line="240" w:lineRule="auto"/>
        <w:rPr>
          <w:rFonts w:ascii="Georgia" w:eastAsia="Times New Roman" w:hAnsi="Georgia" w:cs="Times New Roman"/>
          <w:color w:val="212121"/>
          <w:sz w:val="24"/>
          <w:szCs w:val="24"/>
          <w:lang w:eastAsia="en-GB"/>
        </w:rPr>
      </w:pPr>
      <w:r w:rsidRPr="0084205F">
        <w:rPr>
          <w:rFonts w:ascii="Arial" w:eastAsia="Times New Roman" w:hAnsi="Arial" w:cs="Arial"/>
          <w:color w:val="34403F"/>
          <w:sz w:val="24"/>
          <w:szCs w:val="24"/>
          <w:lang w:eastAsia="en-GB"/>
        </w:rPr>
        <w:t>Please share this information with parents and carers. It is important that parents and carers know whether their child has had two MMR vaccinations, and direct them for more information either to their GP or an NHS information website: </w:t>
      </w:r>
      <w:hyperlink r:id="rId4" w:tgtFrame="_blank" w:history="1">
        <w:r w:rsidRPr="0084205F">
          <w:rPr>
            <w:rFonts w:ascii="Arial" w:eastAsia="Times New Roman" w:hAnsi="Arial" w:cs="Arial"/>
            <w:color w:val="AE5985"/>
            <w:sz w:val="24"/>
            <w:szCs w:val="24"/>
            <w:u w:val="single"/>
            <w:lang w:eastAsia="en-GB"/>
          </w:rPr>
          <w:t>https://www.nhs.uk/conditions/measles/</w:t>
        </w:r>
      </w:hyperlink>
    </w:p>
    <w:p w:rsidR="0084205F" w:rsidRPr="0084205F" w:rsidRDefault="0084205F" w:rsidP="0084205F">
      <w:pPr>
        <w:shd w:val="clear" w:color="auto" w:fill="FFFFFF"/>
        <w:spacing w:after="0" w:line="240" w:lineRule="auto"/>
        <w:rPr>
          <w:rFonts w:ascii="Georgia" w:eastAsia="Times New Roman" w:hAnsi="Georgia" w:cs="Times New Roman"/>
          <w:color w:val="212121"/>
          <w:sz w:val="24"/>
          <w:szCs w:val="24"/>
          <w:lang w:eastAsia="en-GB"/>
        </w:rPr>
      </w:pPr>
      <w:r w:rsidRPr="0084205F">
        <w:rPr>
          <w:rFonts w:ascii="Arial" w:eastAsia="Times New Roman" w:hAnsi="Arial" w:cs="Arial"/>
          <w:color w:val="34403F"/>
          <w:sz w:val="24"/>
          <w:szCs w:val="24"/>
          <w:lang w:eastAsia="en-GB"/>
        </w:rPr>
        <w:t> </w:t>
      </w:r>
    </w:p>
    <w:p w:rsidR="0084205F" w:rsidRPr="0084205F" w:rsidRDefault="0084205F" w:rsidP="0084205F">
      <w:pPr>
        <w:shd w:val="clear" w:color="auto" w:fill="FFFFFF"/>
        <w:spacing w:after="0" w:line="240" w:lineRule="auto"/>
        <w:rPr>
          <w:rFonts w:ascii="Georgia" w:eastAsia="Times New Roman" w:hAnsi="Georgia" w:cs="Times New Roman"/>
          <w:color w:val="212121"/>
          <w:sz w:val="24"/>
          <w:szCs w:val="24"/>
          <w:lang w:eastAsia="en-GB"/>
        </w:rPr>
      </w:pPr>
      <w:r w:rsidRPr="0084205F">
        <w:rPr>
          <w:rFonts w:ascii="Arial" w:eastAsia="Times New Roman" w:hAnsi="Arial" w:cs="Arial"/>
          <w:i/>
          <w:iCs/>
          <w:color w:val="34403F"/>
          <w:sz w:val="24"/>
          <w:szCs w:val="24"/>
          <w:lang w:eastAsia="en-GB"/>
        </w:rPr>
        <w:t>LBH Public Heath Team</w:t>
      </w:r>
    </w:p>
    <w:p w:rsidR="00FD0110" w:rsidRDefault="00FD0110">
      <w:bookmarkStart w:id="0" w:name="_GoBack"/>
      <w:bookmarkEnd w:id="0"/>
    </w:p>
    <w:sectPr w:rsidR="00FD01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205F"/>
    <w:rsid w:val="00532F7E"/>
    <w:rsid w:val="0084205F"/>
    <w:rsid w:val="00FD01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55C50"/>
  <w15:chartTrackingRefBased/>
  <w15:docId w15:val="{8EC4823E-C6FD-4BCE-BDDA-FCFD50D0D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4205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402380">
      <w:bodyDiv w:val="1"/>
      <w:marLeft w:val="0"/>
      <w:marRight w:val="0"/>
      <w:marTop w:val="0"/>
      <w:marBottom w:val="0"/>
      <w:divBdr>
        <w:top w:val="none" w:sz="0" w:space="0" w:color="auto"/>
        <w:left w:val="none" w:sz="0" w:space="0" w:color="auto"/>
        <w:bottom w:val="none" w:sz="0" w:space="0" w:color="auto"/>
        <w:right w:val="none" w:sz="0" w:space="0" w:color="auto"/>
      </w:divBdr>
      <w:divsChild>
        <w:div w:id="8214454">
          <w:marLeft w:val="0"/>
          <w:marRight w:val="0"/>
          <w:marTop w:val="0"/>
          <w:marBottom w:val="0"/>
          <w:divBdr>
            <w:top w:val="none" w:sz="0" w:space="0" w:color="auto"/>
            <w:left w:val="none" w:sz="0" w:space="0" w:color="auto"/>
            <w:bottom w:val="none" w:sz="0" w:space="0" w:color="auto"/>
            <w:right w:val="none" w:sz="0" w:space="0" w:color="auto"/>
          </w:divBdr>
        </w:div>
        <w:div w:id="2038578361">
          <w:marLeft w:val="0"/>
          <w:marRight w:val="0"/>
          <w:marTop w:val="0"/>
          <w:marBottom w:val="0"/>
          <w:divBdr>
            <w:top w:val="none" w:sz="0" w:space="0" w:color="auto"/>
            <w:left w:val="none" w:sz="0" w:space="0" w:color="auto"/>
            <w:bottom w:val="none" w:sz="0" w:space="0" w:color="auto"/>
            <w:right w:val="none" w:sz="0" w:space="0" w:color="auto"/>
          </w:divBdr>
        </w:div>
        <w:div w:id="435563034">
          <w:marLeft w:val="0"/>
          <w:marRight w:val="0"/>
          <w:marTop w:val="0"/>
          <w:marBottom w:val="0"/>
          <w:divBdr>
            <w:top w:val="none" w:sz="0" w:space="0" w:color="auto"/>
            <w:left w:val="none" w:sz="0" w:space="0" w:color="auto"/>
            <w:bottom w:val="none" w:sz="0" w:space="0" w:color="auto"/>
            <w:right w:val="none" w:sz="0" w:space="0" w:color="auto"/>
          </w:divBdr>
        </w:div>
        <w:div w:id="875431481">
          <w:marLeft w:val="0"/>
          <w:marRight w:val="0"/>
          <w:marTop w:val="0"/>
          <w:marBottom w:val="0"/>
          <w:divBdr>
            <w:top w:val="none" w:sz="0" w:space="0" w:color="auto"/>
            <w:left w:val="none" w:sz="0" w:space="0" w:color="auto"/>
            <w:bottom w:val="none" w:sz="0" w:space="0" w:color="auto"/>
            <w:right w:val="none" w:sz="0" w:space="0" w:color="auto"/>
          </w:divBdr>
        </w:div>
        <w:div w:id="1138302005">
          <w:marLeft w:val="0"/>
          <w:marRight w:val="0"/>
          <w:marTop w:val="0"/>
          <w:marBottom w:val="0"/>
          <w:divBdr>
            <w:top w:val="none" w:sz="0" w:space="0" w:color="auto"/>
            <w:left w:val="none" w:sz="0" w:space="0" w:color="auto"/>
            <w:bottom w:val="none" w:sz="0" w:space="0" w:color="auto"/>
            <w:right w:val="none" w:sz="0" w:space="0" w:color="auto"/>
          </w:divBdr>
        </w:div>
        <w:div w:id="566574811">
          <w:marLeft w:val="0"/>
          <w:marRight w:val="0"/>
          <w:marTop w:val="0"/>
          <w:marBottom w:val="0"/>
          <w:divBdr>
            <w:top w:val="none" w:sz="0" w:space="0" w:color="auto"/>
            <w:left w:val="none" w:sz="0" w:space="0" w:color="auto"/>
            <w:bottom w:val="none" w:sz="0" w:space="0" w:color="auto"/>
            <w:right w:val="none" w:sz="0" w:space="0" w:color="auto"/>
          </w:divBdr>
        </w:div>
        <w:div w:id="1687486849">
          <w:marLeft w:val="0"/>
          <w:marRight w:val="0"/>
          <w:marTop w:val="0"/>
          <w:marBottom w:val="0"/>
          <w:divBdr>
            <w:top w:val="none" w:sz="0" w:space="0" w:color="auto"/>
            <w:left w:val="none" w:sz="0" w:space="0" w:color="auto"/>
            <w:bottom w:val="none" w:sz="0" w:space="0" w:color="auto"/>
            <w:right w:val="none" w:sz="0" w:space="0" w:color="auto"/>
          </w:divBdr>
        </w:div>
        <w:div w:id="1199008352">
          <w:marLeft w:val="0"/>
          <w:marRight w:val="0"/>
          <w:marTop w:val="0"/>
          <w:marBottom w:val="0"/>
          <w:divBdr>
            <w:top w:val="none" w:sz="0" w:space="0" w:color="auto"/>
            <w:left w:val="none" w:sz="0" w:space="0" w:color="auto"/>
            <w:bottom w:val="none" w:sz="0" w:space="0" w:color="auto"/>
            <w:right w:val="none" w:sz="0" w:space="0" w:color="auto"/>
          </w:divBdr>
        </w:div>
        <w:div w:id="3631397">
          <w:marLeft w:val="0"/>
          <w:marRight w:val="0"/>
          <w:marTop w:val="0"/>
          <w:marBottom w:val="0"/>
          <w:divBdr>
            <w:top w:val="none" w:sz="0" w:space="0" w:color="auto"/>
            <w:left w:val="none" w:sz="0" w:space="0" w:color="auto"/>
            <w:bottom w:val="none" w:sz="0" w:space="0" w:color="auto"/>
            <w:right w:val="none" w:sz="0" w:space="0" w:color="auto"/>
          </w:divBdr>
        </w:div>
        <w:div w:id="1613515449">
          <w:marLeft w:val="0"/>
          <w:marRight w:val="0"/>
          <w:marTop w:val="0"/>
          <w:marBottom w:val="0"/>
          <w:divBdr>
            <w:top w:val="none" w:sz="0" w:space="0" w:color="auto"/>
            <w:left w:val="none" w:sz="0" w:space="0" w:color="auto"/>
            <w:bottom w:val="none" w:sz="0" w:space="0" w:color="auto"/>
            <w:right w:val="none" w:sz="0" w:space="0" w:color="auto"/>
          </w:divBdr>
        </w:div>
        <w:div w:id="826215109">
          <w:marLeft w:val="0"/>
          <w:marRight w:val="0"/>
          <w:marTop w:val="0"/>
          <w:marBottom w:val="0"/>
          <w:divBdr>
            <w:top w:val="none" w:sz="0" w:space="0" w:color="auto"/>
            <w:left w:val="none" w:sz="0" w:space="0" w:color="auto"/>
            <w:bottom w:val="none" w:sz="0" w:space="0" w:color="auto"/>
            <w:right w:val="none" w:sz="0" w:space="0" w:color="auto"/>
          </w:divBdr>
        </w:div>
        <w:div w:id="923220498">
          <w:marLeft w:val="0"/>
          <w:marRight w:val="0"/>
          <w:marTop w:val="0"/>
          <w:marBottom w:val="0"/>
          <w:divBdr>
            <w:top w:val="none" w:sz="0" w:space="0" w:color="auto"/>
            <w:left w:val="none" w:sz="0" w:space="0" w:color="auto"/>
            <w:bottom w:val="none" w:sz="0" w:space="0" w:color="auto"/>
            <w:right w:val="none" w:sz="0" w:space="0" w:color="auto"/>
          </w:divBdr>
        </w:div>
        <w:div w:id="1738631784">
          <w:marLeft w:val="0"/>
          <w:marRight w:val="0"/>
          <w:marTop w:val="0"/>
          <w:marBottom w:val="0"/>
          <w:divBdr>
            <w:top w:val="none" w:sz="0" w:space="0" w:color="auto"/>
            <w:left w:val="none" w:sz="0" w:space="0" w:color="auto"/>
            <w:bottom w:val="none" w:sz="0" w:space="0" w:color="auto"/>
            <w:right w:val="none" w:sz="0" w:space="0" w:color="auto"/>
          </w:divBdr>
        </w:div>
        <w:div w:id="747311132">
          <w:marLeft w:val="0"/>
          <w:marRight w:val="0"/>
          <w:marTop w:val="0"/>
          <w:marBottom w:val="0"/>
          <w:divBdr>
            <w:top w:val="none" w:sz="0" w:space="0" w:color="auto"/>
            <w:left w:val="none" w:sz="0" w:space="0" w:color="auto"/>
            <w:bottom w:val="none" w:sz="0" w:space="0" w:color="auto"/>
            <w:right w:val="none" w:sz="0" w:space="0" w:color="auto"/>
          </w:divBdr>
        </w:div>
        <w:div w:id="455102020">
          <w:marLeft w:val="0"/>
          <w:marRight w:val="0"/>
          <w:marTop w:val="0"/>
          <w:marBottom w:val="0"/>
          <w:divBdr>
            <w:top w:val="none" w:sz="0" w:space="0" w:color="auto"/>
            <w:left w:val="none" w:sz="0" w:space="0" w:color="auto"/>
            <w:bottom w:val="none" w:sz="0" w:space="0" w:color="auto"/>
            <w:right w:val="none" w:sz="0" w:space="0" w:color="auto"/>
          </w:divBdr>
        </w:div>
        <w:div w:id="7213701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gbr01.safelinks.protection.outlook.com/?url=https%3A%2F%2Fwww.nhs.uk%2Fconditions%2Fmeasles%2F&amp;data=05%7C01%7Ceducation%40hillingdon.gov.uk%7Cae73457400c649d01f8008db2c8634d3%7Caaacb679c38148fbb320f9d581ee948f%7C0%7C0%7C638152727148484979%7CUnknown%7CTWFpbGZsb3d8eyJWIjoiMC4wLjAwMDAiLCJQIjoiV2luMzIiLCJBTiI6Ik1haWwiLCJXVCI6Mn0%3D%7C3000%7C%7C%7C&amp;sdata=GZ1%2BPOQAMzfx8O56EoSUKqI6U8o7UkXUqK27JEdWcgQ%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361</Words>
  <Characters>2062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Sheehan</dc:creator>
  <cp:keywords/>
  <dc:description/>
  <cp:lastModifiedBy>Louise Sheehan</cp:lastModifiedBy>
  <cp:revision>2</cp:revision>
  <dcterms:created xsi:type="dcterms:W3CDTF">2023-03-27T13:24:00Z</dcterms:created>
  <dcterms:modified xsi:type="dcterms:W3CDTF">2023-03-27T13:25:00Z</dcterms:modified>
</cp:coreProperties>
</file>